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E37970"/>
    <w:multiLevelType w:val="singleLevel"/>
    <w:tmpl w:val="99E379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D2DE2CF"/>
    <w:multiLevelType w:val="singleLevel"/>
    <w:tmpl w:val="CD2DE2C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4EA7645"/>
    <w:multiLevelType w:val="singleLevel"/>
    <w:tmpl w:val="74EA764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